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t>Erregerverzeichnis</w:t>
      </w:r>
    </w:p>
    <w:p>
      <w:r>
        <w:t>aufgeschlüsselt nach Zugehörigkeit des Erregers</w:t>
      </w:r>
    </w:p>
    <w:p/>
    <w:p>
      <w:r>
        <w:t>Pilze gemäß TRBA 460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51"/>
        <w:gridCol w:w="853"/>
        <w:gridCol w:w="1467"/>
        <w:gridCol w:w="1606"/>
        <w:gridCol w:w="1485"/>
      </w:tblGrid>
      <w:tr>
        <w:tc>
          <w:tcPr>
            <w:tcW w:w="3651" w:type="dxa"/>
          </w:tcPr>
          <w:p/>
        </w:tc>
        <w:tc>
          <w:tcPr>
            <w:tcW w:w="853" w:type="dxa"/>
          </w:tcPr>
          <w:p/>
        </w:tc>
        <w:tc>
          <w:tcPr>
            <w:tcW w:w="1467" w:type="dxa"/>
          </w:tcPr>
          <w:p/>
        </w:tc>
        <w:tc>
          <w:tcPr>
            <w:tcW w:w="3091" w:type="dxa"/>
            <w:gridSpan w:val="2"/>
            <w:shd w:val="clear" w:color="auto" w:fill="D9D9D9" w:themeFill="background1" w:themeFillShade="D9"/>
          </w:tcPr>
          <w:p>
            <w:pPr>
              <w:pStyle w:val="Formatvorlage1"/>
            </w:pPr>
            <w:r>
              <w:t>Wird durchs LANUV ausgefüllt:</w:t>
            </w:r>
          </w:p>
        </w:tc>
      </w:tr>
      <w:tr>
        <w:tc>
          <w:tcPr>
            <w:tcW w:w="3651" w:type="dxa"/>
          </w:tcPr>
          <w:p>
            <w:r>
              <w:t>Spezies</w:t>
            </w:r>
          </w:p>
        </w:tc>
        <w:tc>
          <w:tcPr>
            <w:tcW w:w="853" w:type="dxa"/>
          </w:tcPr>
          <w:p>
            <w:r>
              <w:t>Risiko-</w:t>
            </w:r>
          </w:p>
          <w:p>
            <w:r>
              <w:t>gruppe</w:t>
            </w:r>
          </w:p>
        </w:tc>
        <w:tc>
          <w:tcPr>
            <w:tcW w:w="1467" w:type="dxa"/>
          </w:tcPr>
          <w:p>
            <w:r>
              <w:t>Bemerkungen</w:t>
            </w:r>
          </w:p>
          <w:p>
            <w:r>
              <w:t xml:space="preserve">z.B. </w:t>
            </w:r>
            <w:proofErr w:type="spellStart"/>
            <w:r>
              <w:t>ht</w:t>
            </w:r>
            <w:proofErr w:type="spellEnd"/>
            <w:r>
              <w:t xml:space="preserve">, Z, </w:t>
            </w:r>
            <w:proofErr w:type="spellStart"/>
            <w:r>
              <w:t>tx</w:t>
            </w:r>
            <w:proofErr w:type="spellEnd"/>
            <w:r>
              <w:t>(1-4)</w:t>
            </w:r>
          </w:p>
        </w:tc>
        <w:tc>
          <w:tcPr>
            <w:tcW w:w="1606" w:type="dxa"/>
            <w:shd w:val="clear" w:color="auto" w:fill="D9D9D9" w:themeFill="background1" w:themeFillShade="D9"/>
          </w:tcPr>
          <w:p>
            <w:pPr>
              <w:pStyle w:val="Formatvorlage1"/>
            </w:pPr>
            <w:r>
              <w:t>Erlaubnispflicht</w:t>
            </w:r>
          </w:p>
          <w:p>
            <w:pPr>
              <w:pStyle w:val="Formatvorlage1"/>
            </w:pPr>
            <w:r>
              <w:t xml:space="preserve">gem. § 2 (1) </w:t>
            </w:r>
            <w:proofErr w:type="spellStart"/>
            <w:r>
              <w:t>TierSeuchErV</w:t>
            </w:r>
            <w:proofErr w:type="spellEnd"/>
          </w:p>
        </w:tc>
        <w:tc>
          <w:tcPr>
            <w:tcW w:w="1485" w:type="dxa"/>
            <w:shd w:val="clear" w:color="auto" w:fill="D9D9D9" w:themeFill="background1" w:themeFillShade="D9"/>
          </w:tcPr>
          <w:p>
            <w:pPr>
              <w:pStyle w:val="Formatvorlage1"/>
            </w:pPr>
            <w:r>
              <w:t>Anzeigepflicht</w:t>
            </w:r>
          </w:p>
          <w:p>
            <w:pPr>
              <w:pStyle w:val="Formatvorlage1"/>
            </w:pPr>
            <w:r>
              <w:t xml:space="preserve">gem. § 6 </w:t>
            </w:r>
            <w:proofErr w:type="spellStart"/>
            <w:r>
              <w:t>TierSeuchErV</w:t>
            </w:r>
            <w:proofErr w:type="spellEnd"/>
          </w:p>
        </w:tc>
      </w:tr>
      <w:tr>
        <w:tc>
          <w:tcPr>
            <w:tcW w:w="3651" w:type="dxa"/>
          </w:tcPr>
          <w:p/>
        </w:tc>
        <w:tc>
          <w:tcPr>
            <w:tcW w:w="853" w:type="dxa"/>
          </w:tcPr>
          <w:p/>
        </w:tc>
        <w:tc>
          <w:tcPr>
            <w:tcW w:w="1467" w:type="dxa"/>
          </w:tcPr>
          <w:p/>
        </w:tc>
        <w:tc>
          <w:tcPr>
            <w:tcW w:w="1606" w:type="dxa"/>
            <w:shd w:val="clear" w:color="auto" w:fill="D9D9D9" w:themeFill="background1" w:themeFillShade="D9"/>
          </w:tcPr>
          <w:p>
            <w:pPr>
              <w:pStyle w:val="Formatvorlage1"/>
            </w:pPr>
          </w:p>
        </w:tc>
        <w:tc>
          <w:tcPr>
            <w:tcW w:w="1485" w:type="dxa"/>
            <w:shd w:val="clear" w:color="auto" w:fill="D9D9D9" w:themeFill="background1" w:themeFillShade="D9"/>
          </w:tcPr>
          <w:p>
            <w:pPr>
              <w:pStyle w:val="Formatvorlage1"/>
            </w:pPr>
          </w:p>
        </w:tc>
      </w:tr>
      <w:tr>
        <w:tc>
          <w:tcPr>
            <w:tcW w:w="3651" w:type="dxa"/>
          </w:tcPr>
          <w:p/>
        </w:tc>
        <w:tc>
          <w:tcPr>
            <w:tcW w:w="853" w:type="dxa"/>
          </w:tcPr>
          <w:p/>
        </w:tc>
        <w:tc>
          <w:tcPr>
            <w:tcW w:w="1467" w:type="dxa"/>
          </w:tcPr>
          <w:p/>
        </w:tc>
        <w:tc>
          <w:tcPr>
            <w:tcW w:w="1606" w:type="dxa"/>
            <w:shd w:val="clear" w:color="auto" w:fill="D9D9D9" w:themeFill="background1" w:themeFillShade="D9"/>
          </w:tcPr>
          <w:p>
            <w:pPr>
              <w:pStyle w:val="Formatvorlage1"/>
              <w:rPr>
                <w:highlight w:val="lightGray"/>
              </w:rPr>
            </w:pPr>
          </w:p>
        </w:tc>
        <w:tc>
          <w:tcPr>
            <w:tcW w:w="1485" w:type="dxa"/>
            <w:shd w:val="clear" w:color="auto" w:fill="D9D9D9" w:themeFill="background1" w:themeFillShade="D9"/>
          </w:tcPr>
          <w:p>
            <w:pPr>
              <w:pStyle w:val="Formatvorlage1"/>
              <w:rPr>
                <w:highlight w:val="lightGray"/>
              </w:rPr>
            </w:pPr>
          </w:p>
        </w:tc>
      </w:tr>
      <w:tr>
        <w:tc>
          <w:tcPr>
            <w:tcW w:w="3651" w:type="dxa"/>
          </w:tcPr>
          <w:p/>
        </w:tc>
        <w:tc>
          <w:tcPr>
            <w:tcW w:w="853" w:type="dxa"/>
          </w:tcPr>
          <w:p/>
        </w:tc>
        <w:tc>
          <w:tcPr>
            <w:tcW w:w="1467" w:type="dxa"/>
          </w:tcPr>
          <w:p/>
        </w:tc>
        <w:tc>
          <w:tcPr>
            <w:tcW w:w="1606" w:type="dxa"/>
            <w:shd w:val="clear" w:color="auto" w:fill="D9D9D9" w:themeFill="background1" w:themeFillShade="D9"/>
          </w:tcPr>
          <w:p>
            <w:pPr>
              <w:pStyle w:val="Formatvorlage1"/>
              <w:rPr>
                <w:highlight w:val="lightGray"/>
              </w:rPr>
            </w:pPr>
          </w:p>
        </w:tc>
        <w:tc>
          <w:tcPr>
            <w:tcW w:w="1485" w:type="dxa"/>
            <w:shd w:val="clear" w:color="auto" w:fill="D9D9D9" w:themeFill="background1" w:themeFillShade="D9"/>
          </w:tcPr>
          <w:p>
            <w:pPr>
              <w:pStyle w:val="Formatvorlage1"/>
              <w:rPr>
                <w:highlight w:val="lightGray"/>
              </w:rPr>
            </w:pPr>
          </w:p>
        </w:tc>
      </w:tr>
    </w:tbl>
    <w:p/>
    <w:p>
      <w:r>
        <w:t>Viren gemäß TRBA 462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51"/>
        <w:gridCol w:w="853"/>
        <w:gridCol w:w="1467"/>
        <w:gridCol w:w="1606"/>
        <w:gridCol w:w="1485"/>
      </w:tblGrid>
      <w:tr>
        <w:tc>
          <w:tcPr>
            <w:tcW w:w="3651" w:type="dxa"/>
          </w:tcPr>
          <w:p/>
        </w:tc>
        <w:tc>
          <w:tcPr>
            <w:tcW w:w="853" w:type="dxa"/>
          </w:tcPr>
          <w:p/>
        </w:tc>
        <w:tc>
          <w:tcPr>
            <w:tcW w:w="1467" w:type="dxa"/>
          </w:tcPr>
          <w:p/>
        </w:tc>
        <w:tc>
          <w:tcPr>
            <w:tcW w:w="3091" w:type="dxa"/>
            <w:gridSpan w:val="2"/>
            <w:shd w:val="clear" w:color="auto" w:fill="D9D9D9" w:themeFill="background1" w:themeFillShade="D9"/>
          </w:tcPr>
          <w:p>
            <w:r>
              <w:t>Wird durchs LANUV ausgefüllt:</w:t>
            </w:r>
          </w:p>
        </w:tc>
      </w:tr>
      <w:tr>
        <w:tc>
          <w:tcPr>
            <w:tcW w:w="3651" w:type="dxa"/>
          </w:tcPr>
          <w:p>
            <w:r>
              <w:t>Spezies</w:t>
            </w:r>
          </w:p>
        </w:tc>
        <w:tc>
          <w:tcPr>
            <w:tcW w:w="853" w:type="dxa"/>
          </w:tcPr>
          <w:p>
            <w:r>
              <w:t>Risiko-</w:t>
            </w:r>
          </w:p>
          <w:p>
            <w:r>
              <w:t>gruppe</w:t>
            </w:r>
          </w:p>
        </w:tc>
        <w:tc>
          <w:tcPr>
            <w:tcW w:w="1467" w:type="dxa"/>
          </w:tcPr>
          <w:p>
            <w:r>
              <w:t>Bemerkungen</w:t>
            </w:r>
          </w:p>
          <w:p>
            <w:r>
              <w:t xml:space="preserve">z.B. </w:t>
            </w:r>
            <w:proofErr w:type="spellStart"/>
            <w:r>
              <w:t>ht</w:t>
            </w:r>
            <w:proofErr w:type="spellEnd"/>
            <w:r>
              <w:t xml:space="preserve">, Z, </w:t>
            </w:r>
            <w:proofErr w:type="spellStart"/>
            <w:r>
              <w:t>tx</w:t>
            </w:r>
            <w:proofErr w:type="spellEnd"/>
            <w:r>
              <w:t>(1-4)</w:t>
            </w:r>
          </w:p>
        </w:tc>
        <w:tc>
          <w:tcPr>
            <w:tcW w:w="1606" w:type="dxa"/>
            <w:shd w:val="clear" w:color="auto" w:fill="D9D9D9" w:themeFill="background1" w:themeFillShade="D9"/>
          </w:tcPr>
          <w:p>
            <w:r>
              <w:t>Erlaubnispflicht</w:t>
            </w:r>
          </w:p>
          <w:p>
            <w:r>
              <w:t>gem. § 2 (1) TierSeuchErV</w:t>
            </w:r>
          </w:p>
        </w:tc>
        <w:tc>
          <w:tcPr>
            <w:tcW w:w="1485" w:type="dxa"/>
            <w:shd w:val="clear" w:color="auto" w:fill="D9D9D9" w:themeFill="background1" w:themeFillShade="D9"/>
          </w:tcPr>
          <w:p>
            <w:r>
              <w:t>Anzeigepflicht</w:t>
            </w:r>
          </w:p>
          <w:p>
            <w:r>
              <w:t>gem. § 6 TierSeuchErV</w:t>
            </w:r>
          </w:p>
        </w:tc>
      </w:tr>
      <w:tr>
        <w:tc>
          <w:tcPr>
            <w:tcW w:w="3651" w:type="dxa"/>
          </w:tcPr>
          <w:p/>
        </w:tc>
        <w:tc>
          <w:tcPr>
            <w:tcW w:w="853" w:type="dxa"/>
          </w:tcPr>
          <w:p/>
        </w:tc>
        <w:tc>
          <w:tcPr>
            <w:tcW w:w="1467" w:type="dxa"/>
          </w:tcPr>
          <w:p/>
        </w:tc>
        <w:tc>
          <w:tcPr>
            <w:tcW w:w="1606" w:type="dxa"/>
            <w:shd w:val="clear" w:color="auto" w:fill="D9D9D9" w:themeFill="background1" w:themeFillShade="D9"/>
          </w:tcPr>
          <w:p/>
        </w:tc>
        <w:tc>
          <w:tcPr>
            <w:tcW w:w="1485" w:type="dxa"/>
            <w:shd w:val="clear" w:color="auto" w:fill="D9D9D9" w:themeFill="background1" w:themeFillShade="D9"/>
          </w:tcPr>
          <w:p/>
        </w:tc>
      </w:tr>
      <w:tr>
        <w:tc>
          <w:tcPr>
            <w:tcW w:w="3651" w:type="dxa"/>
          </w:tcPr>
          <w:p/>
        </w:tc>
        <w:tc>
          <w:tcPr>
            <w:tcW w:w="853" w:type="dxa"/>
          </w:tcPr>
          <w:p/>
        </w:tc>
        <w:tc>
          <w:tcPr>
            <w:tcW w:w="1467" w:type="dxa"/>
          </w:tcPr>
          <w:p/>
        </w:tc>
        <w:tc>
          <w:tcPr>
            <w:tcW w:w="1606" w:type="dxa"/>
            <w:shd w:val="clear" w:color="auto" w:fill="D9D9D9" w:themeFill="background1" w:themeFillShade="D9"/>
          </w:tcPr>
          <w:p/>
        </w:tc>
        <w:tc>
          <w:tcPr>
            <w:tcW w:w="1485" w:type="dxa"/>
            <w:shd w:val="clear" w:color="auto" w:fill="D9D9D9" w:themeFill="background1" w:themeFillShade="D9"/>
          </w:tcPr>
          <w:p/>
        </w:tc>
      </w:tr>
      <w:tr>
        <w:tc>
          <w:tcPr>
            <w:tcW w:w="3651" w:type="dxa"/>
          </w:tcPr>
          <w:p/>
        </w:tc>
        <w:tc>
          <w:tcPr>
            <w:tcW w:w="853" w:type="dxa"/>
          </w:tcPr>
          <w:p/>
        </w:tc>
        <w:tc>
          <w:tcPr>
            <w:tcW w:w="1467" w:type="dxa"/>
          </w:tcPr>
          <w:p/>
        </w:tc>
        <w:tc>
          <w:tcPr>
            <w:tcW w:w="1606" w:type="dxa"/>
            <w:shd w:val="clear" w:color="auto" w:fill="D9D9D9" w:themeFill="background1" w:themeFillShade="D9"/>
          </w:tcPr>
          <w:p/>
        </w:tc>
        <w:tc>
          <w:tcPr>
            <w:tcW w:w="1485" w:type="dxa"/>
            <w:shd w:val="clear" w:color="auto" w:fill="D9D9D9" w:themeFill="background1" w:themeFillShade="D9"/>
          </w:tcPr>
          <w:p/>
        </w:tc>
      </w:tr>
    </w:tbl>
    <w:p/>
    <w:p>
      <w:r>
        <w:t>Parasiten gemäß TRBA 464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51"/>
        <w:gridCol w:w="853"/>
        <w:gridCol w:w="1467"/>
        <w:gridCol w:w="1606"/>
        <w:gridCol w:w="1485"/>
      </w:tblGrid>
      <w:tr>
        <w:tc>
          <w:tcPr>
            <w:tcW w:w="3651" w:type="dxa"/>
          </w:tcPr>
          <w:p/>
        </w:tc>
        <w:tc>
          <w:tcPr>
            <w:tcW w:w="853" w:type="dxa"/>
          </w:tcPr>
          <w:p/>
        </w:tc>
        <w:tc>
          <w:tcPr>
            <w:tcW w:w="1467" w:type="dxa"/>
          </w:tcPr>
          <w:p/>
        </w:tc>
        <w:tc>
          <w:tcPr>
            <w:tcW w:w="3091" w:type="dxa"/>
            <w:gridSpan w:val="2"/>
            <w:shd w:val="clear" w:color="auto" w:fill="D9D9D9" w:themeFill="background1" w:themeFillShade="D9"/>
          </w:tcPr>
          <w:p>
            <w:r>
              <w:t>Wird durchs LANUV ausgefüllt:</w:t>
            </w:r>
          </w:p>
        </w:tc>
      </w:tr>
      <w:tr>
        <w:tc>
          <w:tcPr>
            <w:tcW w:w="3651" w:type="dxa"/>
          </w:tcPr>
          <w:p>
            <w:r>
              <w:t>Spezies</w:t>
            </w:r>
          </w:p>
        </w:tc>
        <w:tc>
          <w:tcPr>
            <w:tcW w:w="853" w:type="dxa"/>
          </w:tcPr>
          <w:p>
            <w:r>
              <w:t>Risiko-</w:t>
            </w:r>
          </w:p>
          <w:p>
            <w:r>
              <w:t>gruppe</w:t>
            </w:r>
          </w:p>
        </w:tc>
        <w:tc>
          <w:tcPr>
            <w:tcW w:w="1467" w:type="dxa"/>
          </w:tcPr>
          <w:p>
            <w:r>
              <w:t>Bemerkungen</w:t>
            </w:r>
          </w:p>
          <w:p>
            <w:r>
              <w:t xml:space="preserve">z.B. </w:t>
            </w:r>
            <w:proofErr w:type="spellStart"/>
            <w:r>
              <w:t>ht</w:t>
            </w:r>
            <w:proofErr w:type="spellEnd"/>
            <w:r>
              <w:t xml:space="preserve">, Z, </w:t>
            </w:r>
            <w:proofErr w:type="spellStart"/>
            <w:r>
              <w:t>tx</w:t>
            </w:r>
            <w:proofErr w:type="spellEnd"/>
            <w:r>
              <w:t>(1-4)</w:t>
            </w:r>
          </w:p>
        </w:tc>
        <w:tc>
          <w:tcPr>
            <w:tcW w:w="1606" w:type="dxa"/>
            <w:shd w:val="clear" w:color="auto" w:fill="D9D9D9" w:themeFill="background1" w:themeFillShade="D9"/>
          </w:tcPr>
          <w:p>
            <w:r>
              <w:t>Erlaubnispflicht</w:t>
            </w:r>
          </w:p>
          <w:p>
            <w:r>
              <w:t>gem. § 2 (1) TierSeuchErV</w:t>
            </w:r>
          </w:p>
        </w:tc>
        <w:tc>
          <w:tcPr>
            <w:tcW w:w="1485" w:type="dxa"/>
            <w:shd w:val="clear" w:color="auto" w:fill="D9D9D9" w:themeFill="background1" w:themeFillShade="D9"/>
          </w:tcPr>
          <w:p>
            <w:r>
              <w:t>Anzeigepflicht</w:t>
            </w:r>
          </w:p>
          <w:p>
            <w:r>
              <w:t>gem. § 6 TierSeuchErV</w:t>
            </w:r>
          </w:p>
        </w:tc>
      </w:tr>
      <w:tr>
        <w:tc>
          <w:tcPr>
            <w:tcW w:w="3651" w:type="dxa"/>
          </w:tcPr>
          <w:p/>
        </w:tc>
        <w:tc>
          <w:tcPr>
            <w:tcW w:w="853" w:type="dxa"/>
          </w:tcPr>
          <w:p/>
        </w:tc>
        <w:tc>
          <w:tcPr>
            <w:tcW w:w="1467" w:type="dxa"/>
          </w:tcPr>
          <w:p/>
        </w:tc>
        <w:tc>
          <w:tcPr>
            <w:tcW w:w="1606" w:type="dxa"/>
            <w:shd w:val="clear" w:color="auto" w:fill="D9D9D9" w:themeFill="background1" w:themeFillShade="D9"/>
          </w:tcPr>
          <w:p/>
        </w:tc>
        <w:tc>
          <w:tcPr>
            <w:tcW w:w="1485" w:type="dxa"/>
            <w:shd w:val="clear" w:color="auto" w:fill="D9D9D9" w:themeFill="background1" w:themeFillShade="D9"/>
          </w:tcPr>
          <w:p/>
        </w:tc>
      </w:tr>
      <w:tr>
        <w:tc>
          <w:tcPr>
            <w:tcW w:w="3651" w:type="dxa"/>
          </w:tcPr>
          <w:p/>
        </w:tc>
        <w:tc>
          <w:tcPr>
            <w:tcW w:w="853" w:type="dxa"/>
          </w:tcPr>
          <w:p/>
        </w:tc>
        <w:tc>
          <w:tcPr>
            <w:tcW w:w="1467" w:type="dxa"/>
          </w:tcPr>
          <w:p/>
        </w:tc>
        <w:tc>
          <w:tcPr>
            <w:tcW w:w="1606" w:type="dxa"/>
            <w:shd w:val="clear" w:color="auto" w:fill="D9D9D9" w:themeFill="background1" w:themeFillShade="D9"/>
          </w:tcPr>
          <w:p/>
        </w:tc>
        <w:tc>
          <w:tcPr>
            <w:tcW w:w="1485" w:type="dxa"/>
            <w:shd w:val="clear" w:color="auto" w:fill="D9D9D9" w:themeFill="background1" w:themeFillShade="D9"/>
          </w:tcPr>
          <w:p/>
        </w:tc>
      </w:tr>
      <w:tr>
        <w:tc>
          <w:tcPr>
            <w:tcW w:w="3651" w:type="dxa"/>
          </w:tcPr>
          <w:p/>
        </w:tc>
        <w:tc>
          <w:tcPr>
            <w:tcW w:w="853" w:type="dxa"/>
          </w:tcPr>
          <w:p/>
        </w:tc>
        <w:tc>
          <w:tcPr>
            <w:tcW w:w="1467" w:type="dxa"/>
          </w:tcPr>
          <w:p/>
        </w:tc>
        <w:tc>
          <w:tcPr>
            <w:tcW w:w="1606" w:type="dxa"/>
            <w:shd w:val="clear" w:color="auto" w:fill="D9D9D9" w:themeFill="background1" w:themeFillShade="D9"/>
          </w:tcPr>
          <w:p/>
        </w:tc>
        <w:tc>
          <w:tcPr>
            <w:tcW w:w="1485" w:type="dxa"/>
            <w:shd w:val="clear" w:color="auto" w:fill="D9D9D9" w:themeFill="background1" w:themeFillShade="D9"/>
          </w:tcPr>
          <w:p/>
        </w:tc>
      </w:tr>
    </w:tbl>
    <w:p/>
    <w:p>
      <w:r>
        <w:t>Prokaryonten (</w:t>
      </w:r>
      <w:proofErr w:type="spellStart"/>
      <w:r>
        <w:t>Bacteria</w:t>
      </w:r>
      <w:proofErr w:type="spellEnd"/>
      <w:r>
        <w:t xml:space="preserve"> und </w:t>
      </w:r>
      <w:proofErr w:type="spellStart"/>
      <w:r>
        <w:t>Archaea</w:t>
      </w:r>
      <w:proofErr w:type="spellEnd"/>
      <w:r>
        <w:t>) gemäß TRBA 466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51"/>
        <w:gridCol w:w="853"/>
        <w:gridCol w:w="1467"/>
        <w:gridCol w:w="1606"/>
        <w:gridCol w:w="1485"/>
      </w:tblGrid>
      <w:tr>
        <w:tc>
          <w:tcPr>
            <w:tcW w:w="3651" w:type="dxa"/>
          </w:tcPr>
          <w:p>
            <w:bookmarkStart w:id="0" w:name="_GoBack" w:colFirst="3" w:colLast="3"/>
          </w:p>
        </w:tc>
        <w:tc>
          <w:tcPr>
            <w:tcW w:w="853" w:type="dxa"/>
          </w:tcPr>
          <w:p/>
        </w:tc>
        <w:tc>
          <w:tcPr>
            <w:tcW w:w="1467" w:type="dxa"/>
          </w:tcPr>
          <w:p/>
        </w:tc>
        <w:tc>
          <w:tcPr>
            <w:tcW w:w="3091" w:type="dxa"/>
            <w:gridSpan w:val="2"/>
            <w:shd w:val="clear" w:color="auto" w:fill="D9D9D9" w:themeFill="background1" w:themeFillShade="D9"/>
          </w:tcPr>
          <w:p>
            <w:r>
              <w:t>Wird durchs LANUV ausgefüllt:</w:t>
            </w:r>
          </w:p>
        </w:tc>
      </w:tr>
      <w:tr>
        <w:tc>
          <w:tcPr>
            <w:tcW w:w="3651" w:type="dxa"/>
          </w:tcPr>
          <w:p>
            <w:r>
              <w:t>Spezies</w:t>
            </w:r>
          </w:p>
        </w:tc>
        <w:tc>
          <w:tcPr>
            <w:tcW w:w="853" w:type="dxa"/>
          </w:tcPr>
          <w:p>
            <w:r>
              <w:t>Risiko-</w:t>
            </w:r>
          </w:p>
          <w:p>
            <w:r>
              <w:t>gruppe</w:t>
            </w:r>
          </w:p>
        </w:tc>
        <w:tc>
          <w:tcPr>
            <w:tcW w:w="1467" w:type="dxa"/>
          </w:tcPr>
          <w:p>
            <w:r>
              <w:t>Bemerkungen</w:t>
            </w:r>
          </w:p>
          <w:p>
            <w:r>
              <w:t xml:space="preserve">z.B. </w:t>
            </w:r>
            <w:proofErr w:type="spellStart"/>
            <w:r>
              <w:t>ht</w:t>
            </w:r>
            <w:proofErr w:type="spellEnd"/>
            <w:r>
              <w:t xml:space="preserve">, Z, </w:t>
            </w:r>
            <w:proofErr w:type="spellStart"/>
            <w:r>
              <w:t>tx</w:t>
            </w:r>
            <w:proofErr w:type="spellEnd"/>
            <w:r>
              <w:t>(1-4)</w:t>
            </w:r>
          </w:p>
        </w:tc>
        <w:tc>
          <w:tcPr>
            <w:tcW w:w="1606" w:type="dxa"/>
            <w:shd w:val="clear" w:color="auto" w:fill="D9D9D9" w:themeFill="background1" w:themeFillShade="D9"/>
          </w:tcPr>
          <w:p>
            <w:r>
              <w:t>Erlaubnispflicht</w:t>
            </w:r>
          </w:p>
          <w:p>
            <w:r>
              <w:t>gem. § 2 (1) TierSeuchErV</w:t>
            </w:r>
          </w:p>
        </w:tc>
        <w:tc>
          <w:tcPr>
            <w:tcW w:w="1485" w:type="dxa"/>
            <w:shd w:val="clear" w:color="auto" w:fill="D9D9D9" w:themeFill="background1" w:themeFillShade="D9"/>
          </w:tcPr>
          <w:p>
            <w:r>
              <w:t>Anzeigepflicht</w:t>
            </w:r>
          </w:p>
          <w:p>
            <w:r>
              <w:t>gem. § 6 TierSeuchErV</w:t>
            </w:r>
          </w:p>
        </w:tc>
      </w:tr>
      <w:tr>
        <w:tc>
          <w:tcPr>
            <w:tcW w:w="3651" w:type="dxa"/>
          </w:tcPr>
          <w:p/>
        </w:tc>
        <w:tc>
          <w:tcPr>
            <w:tcW w:w="853" w:type="dxa"/>
          </w:tcPr>
          <w:p/>
        </w:tc>
        <w:tc>
          <w:tcPr>
            <w:tcW w:w="1467" w:type="dxa"/>
          </w:tcPr>
          <w:p/>
        </w:tc>
        <w:tc>
          <w:tcPr>
            <w:tcW w:w="1606" w:type="dxa"/>
            <w:shd w:val="clear" w:color="auto" w:fill="D9D9D9" w:themeFill="background1" w:themeFillShade="D9"/>
          </w:tcPr>
          <w:p/>
        </w:tc>
        <w:tc>
          <w:tcPr>
            <w:tcW w:w="1485" w:type="dxa"/>
            <w:shd w:val="clear" w:color="auto" w:fill="D9D9D9" w:themeFill="background1" w:themeFillShade="D9"/>
          </w:tcPr>
          <w:p/>
        </w:tc>
      </w:tr>
      <w:tr>
        <w:tc>
          <w:tcPr>
            <w:tcW w:w="3651" w:type="dxa"/>
          </w:tcPr>
          <w:p/>
        </w:tc>
        <w:tc>
          <w:tcPr>
            <w:tcW w:w="853" w:type="dxa"/>
          </w:tcPr>
          <w:p/>
        </w:tc>
        <w:tc>
          <w:tcPr>
            <w:tcW w:w="1467" w:type="dxa"/>
          </w:tcPr>
          <w:p/>
        </w:tc>
        <w:tc>
          <w:tcPr>
            <w:tcW w:w="1606" w:type="dxa"/>
            <w:shd w:val="clear" w:color="auto" w:fill="D9D9D9" w:themeFill="background1" w:themeFillShade="D9"/>
          </w:tcPr>
          <w:p/>
        </w:tc>
        <w:tc>
          <w:tcPr>
            <w:tcW w:w="1485" w:type="dxa"/>
            <w:shd w:val="clear" w:color="auto" w:fill="D9D9D9" w:themeFill="background1" w:themeFillShade="D9"/>
          </w:tcPr>
          <w:p/>
        </w:tc>
      </w:tr>
      <w:tr>
        <w:tc>
          <w:tcPr>
            <w:tcW w:w="3651" w:type="dxa"/>
          </w:tcPr>
          <w:p/>
        </w:tc>
        <w:tc>
          <w:tcPr>
            <w:tcW w:w="853" w:type="dxa"/>
          </w:tcPr>
          <w:p/>
        </w:tc>
        <w:tc>
          <w:tcPr>
            <w:tcW w:w="1467" w:type="dxa"/>
          </w:tcPr>
          <w:p/>
        </w:tc>
        <w:tc>
          <w:tcPr>
            <w:tcW w:w="1606" w:type="dxa"/>
            <w:shd w:val="clear" w:color="auto" w:fill="D9D9D9" w:themeFill="background1" w:themeFillShade="D9"/>
          </w:tcPr>
          <w:p/>
        </w:tc>
        <w:tc>
          <w:tcPr>
            <w:tcW w:w="1485" w:type="dxa"/>
            <w:shd w:val="clear" w:color="auto" w:fill="D9D9D9" w:themeFill="background1" w:themeFillShade="D9"/>
          </w:tcPr>
          <w:p/>
        </w:tc>
      </w:tr>
      <w:bookmarkEnd w:id="0"/>
    </w:tbl>
    <w:p/>
    <w:sectPr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right"/>
      <w:rPr>
        <w:rFonts w:ascii="Arial" w:hAnsi="Arial" w:cs="Arial"/>
      </w:rPr>
    </w:pPr>
    <w:r>
      <w:rPr>
        <w:rFonts w:ascii="Arial" w:hAnsi="Arial" w:cs="Arial"/>
      </w:rPr>
      <w:t>Seite -1-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rPr>
        <w:rFonts w:ascii="Arial" w:hAnsi="Arial" w:cs="Arial"/>
      </w:rPr>
    </w:pPr>
    <w:r>
      <w:rPr>
        <w:rFonts w:ascii="Arial" w:hAnsi="Arial" w:cs="Arial"/>
      </w:rPr>
      <w:t>Mustererregerverzeichnis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8FDA8-229F-42E0-AACB-5861C80E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customStyle="1" w:styleId="Formatvorlage1">
    <w:name w:val="Formatvorlage1"/>
    <w:basedOn w:val="Standard"/>
    <w:link w:val="Formatvorlage1Zchn"/>
    <w:qFormat/>
    <w:pPr>
      <w:spacing w:after="0" w:line="240" w:lineRule="auto"/>
    </w:pPr>
  </w:style>
  <w:style w:type="character" w:customStyle="1" w:styleId="Formatvorlage1Zchn">
    <w:name w:val="Formatvorlage1 Zchn"/>
    <w:basedOn w:val="Absatz-Standardschriftart"/>
    <w:link w:val="Formatvorlag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4DB01-AD49-428C-B6F1-993F8110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Kohl, Claudia</dc:creator>
  <cp:keywords/>
  <dc:description/>
  <cp:lastModifiedBy>Kohl, Claudia</cp:lastModifiedBy>
  <cp:revision>2</cp:revision>
  <dcterms:created xsi:type="dcterms:W3CDTF">2022-05-20T10:00:00Z</dcterms:created>
  <dcterms:modified xsi:type="dcterms:W3CDTF">2022-05-20T10:00:00Z</dcterms:modified>
</cp:coreProperties>
</file>